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5351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53511">
              <w:rPr>
                <w:b/>
                <w:sz w:val="26"/>
                <w:szCs w:val="26"/>
                <w:u w:val="single"/>
              </w:rPr>
              <w:t>682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53511" w:rsidRDefault="008854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C53511">
              <w:rPr>
                <w:b/>
                <w:color w:val="000000"/>
                <w:sz w:val="26"/>
                <w:szCs w:val="26"/>
              </w:rPr>
              <w:t>341050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732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2E0FD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2E0FD6" w:rsidRDefault="00D0772E" w:rsidP="002E0FD6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Pr="00D0772E">
              <w:t xml:space="preserve">315/70 R22,5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432" w:rsidRPr="00D0772E" w:rsidRDefault="00885432" w:rsidP="00885432">
            <w:pPr>
              <w:ind w:firstLine="0"/>
              <w:jc w:val="left"/>
            </w:pPr>
            <w:r w:rsidRPr="00D0772E">
              <w:t>типоразмер 3</w:t>
            </w:r>
            <w:r w:rsidR="00D0772E" w:rsidRPr="00D0772E">
              <w:t>1</w:t>
            </w:r>
            <w:r w:rsidRPr="00D0772E">
              <w:t>5/</w:t>
            </w:r>
            <w:r w:rsidR="00D0772E" w:rsidRPr="00D0772E">
              <w:t>70</w:t>
            </w:r>
            <w:r w:rsidRPr="00D0772E">
              <w:t xml:space="preserve"> R22.5, конструкция – радиальная.</w:t>
            </w:r>
          </w:p>
          <w:p w:rsidR="00885432" w:rsidRPr="00D0772E" w:rsidRDefault="00885432" w:rsidP="00885432">
            <w:pPr>
              <w:ind w:firstLine="0"/>
              <w:jc w:val="left"/>
            </w:pPr>
            <w:r w:rsidRPr="00D0772E">
              <w:t>тип рисунка протектора – универсальный (ведущая ось),</w:t>
            </w:r>
          </w:p>
          <w:p w:rsidR="000628DE" w:rsidRPr="002E0FD6" w:rsidRDefault="00885432" w:rsidP="002E0FD6">
            <w:pPr>
              <w:ind w:firstLine="0"/>
              <w:jc w:val="left"/>
            </w:pPr>
            <w:r w:rsidRPr="00D0772E">
              <w:t>индекс нагрузки</w:t>
            </w:r>
            <w:r w:rsidR="002E0FD6">
              <w:t>/скорости</w:t>
            </w:r>
            <w:r w:rsidRPr="00D0772E">
              <w:t xml:space="preserve"> – </w:t>
            </w:r>
            <w:r w:rsidR="002E0FD6">
              <w:t>152/148</w:t>
            </w:r>
            <w:r w:rsidR="002E0FD6">
              <w:rPr>
                <w:lang w:val="en-US"/>
              </w:rPr>
              <w:t>L</w:t>
            </w:r>
            <w:r w:rsidR="002E0FD6" w:rsidRPr="002E0FD6">
              <w:t xml:space="preserve"> </w:t>
            </w:r>
            <w:r w:rsidR="002E0FD6">
              <w:t xml:space="preserve">или </w:t>
            </w:r>
            <w:r w:rsidR="002E0FD6" w:rsidRPr="002E0FD6">
              <w:t>154/150</w:t>
            </w:r>
            <w:r w:rsidR="002E0FD6">
              <w:rPr>
                <w:lang w:val="en-US"/>
              </w:rPr>
              <w:t>K</w:t>
            </w:r>
          </w:p>
          <w:p w:rsidR="002E0FD6" w:rsidRPr="002E0FD6" w:rsidRDefault="002E0FD6" w:rsidP="002E0FD6">
            <w:pPr>
              <w:ind w:firstLine="0"/>
              <w:jc w:val="left"/>
              <w:rPr>
                <w:highlight w:val="yellow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D6" w:rsidRDefault="002E0FD6" w:rsidP="002E0FD6">
            <w:pPr>
              <w:ind w:firstLine="0"/>
              <w:jc w:val="left"/>
            </w:pPr>
            <w:proofErr w:type="spellStart"/>
            <w:r w:rsidRPr="002E0FD6">
              <w:t>Matador</w:t>
            </w:r>
            <w:proofErr w:type="spellEnd"/>
            <w:r w:rsidRPr="002E0FD6">
              <w:t xml:space="preserve"> </w:t>
            </w:r>
            <w:proofErr w:type="spellStart"/>
            <w:r w:rsidRPr="002E0FD6">
              <w:t>Diamond</w:t>
            </w:r>
            <w:proofErr w:type="spellEnd"/>
            <w:r>
              <w:t>*</w:t>
            </w:r>
          </w:p>
          <w:p w:rsidR="00F21153" w:rsidRPr="00C53511" w:rsidRDefault="00D0772E" w:rsidP="002E0FD6">
            <w:pPr>
              <w:ind w:firstLine="0"/>
              <w:jc w:val="left"/>
              <w:rPr>
                <w:highlight w:val="yellow"/>
              </w:rPr>
            </w:pPr>
            <w:r w:rsidRPr="00D0772E">
              <w:t>Ведущая ось тягача МАЗ-544008-060-031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F2F96" w:rsidRDefault="003F2F96" w:rsidP="003F2F9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F2F96" w:rsidRPr="00093260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F2F96" w:rsidRPr="003521F4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F2F96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</w:t>
      </w:r>
      <w:bookmarkStart w:id="1" w:name="_GoBack"/>
      <w:r w:rsidRPr="00AE23B8">
        <w:rPr>
          <w:sz w:val="24"/>
          <w:szCs w:val="24"/>
        </w:rPr>
        <w:t>е</w:t>
      </w:r>
      <w:bookmarkEnd w:id="1"/>
      <w:r w:rsidRPr="00AE23B8">
        <w:rPr>
          <w:sz w:val="24"/>
          <w:szCs w:val="24"/>
        </w:rPr>
        <w:t>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F2F96" w:rsidRPr="00BF612E" w:rsidRDefault="003F2F96" w:rsidP="003F2F9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3F2F96" w:rsidRPr="004D7689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3F2F96" w:rsidRPr="00093260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FB7AEF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07588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DB3AE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3F2F96" w:rsidRPr="003521F4" w:rsidRDefault="003F2F96" w:rsidP="003F2F9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3F2F96" w:rsidRPr="00612811" w:rsidRDefault="003F2F96" w:rsidP="003F2F9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F2F96" w:rsidRPr="00063B3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F2F96" w:rsidRDefault="003F2F96" w:rsidP="003F2F96">
      <w:pPr>
        <w:spacing w:line="276" w:lineRule="auto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3F2F96" w:rsidRPr="00612811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F96" w:rsidRPr="004D4E32" w:rsidRDefault="003F2F96" w:rsidP="003F2F9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F2F96" w:rsidRPr="00D10A40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F2F96" w:rsidRPr="00D10A40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F2F96" w:rsidRDefault="003F2F96" w:rsidP="003F2F9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3F2F96" w:rsidRPr="00612811" w:rsidRDefault="003F2F96" w:rsidP="003F2F9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3F2F96" w:rsidRPr="00BB6EA4" w:rsidRDefault="003F2F96" w:rsidP="003F2F9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2F96" w:rsidRDefault="003F2F96" w:rsidP="003F2F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2F96" w:rsidRDefault="003F2F96" w:rsidP="003F2F9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2F96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Pr="00CF1FB0" w:rsidRDefault="003F2F96" w:rsidP="003F2F96">
      <w:pPr>
        <w:spacing w:line="276" w:lineRule="auto"/>
        <w:ind w:firstLine="709"/>
        <w:rPr>
          <w:sz w:val="24"/>
          <w:szCs w:val="24"/>
        </w:rPr>
      </w:pPr>
    </w:p>
    <w:p w:rsidR="003F2F96" w:rsidRDefault="003F2F96" w:rsidP="003F2F96">
      <w:pPr>
        <w:rPr>
          <w:sz w:val="26"/>
          <w:szCs w:val="26"/>
        </w:rPr>
      </w:pPr>
    </w:p>
    <w:p w:rsidR="003F2F96" w:rsidRDefault="003F2F96" w:rsidP="003F2F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2F96" w:rsidRPr="00E1390F" w:rsidRDefault="003F2F96" w:rsidP="003F2F9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F2F96" w:rsidRPr="00DD53C5" w:rsidRDefault="003F2F96" w:rsidP="003F2F96">
      <w:pPr>
        <w:ind w:firstLine="0"/>
        <w:rPr>
          <w:color w:val="00B0F0"/>
          <w:sz w:val="26"/>
          <w:szCs w:val="2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F21153" w:rsidRDefault="003F2F96" w:rsidP="003F2F9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F2F96" w:rsidRPr="004D4E32" w:rsidRDefault="003F2F96" w:rsidP="003F2F9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2F9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69E" w:rsidRDefault="0083069E">
      <w:r>
        <w:separator/>
      </w:r>
    </w:p>
  </w:endnote>
  <w:endnote w:type="continuationSeparator" w:id="0">
    <w:p w:rsidR="0083069E" w:rsidRDefault="00830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E0FD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69E" w:rsidRDefault="0083069E">
      <w:r>
        <w:separator/>
      </w:r>
    </w:p>
  </w:footnote>
  <w:footnote w:type="continuationSeparator" w:id="0">
    <w:p w:rsidR="0083069E" w:rsidRDefault="00830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FD6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1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F96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598"/>
    <w:rsid w:val="004E1C6C"/>
    <w:rsid w:val="004E4196"/>
    <w:rsid w:val="004E474C"/>
    <w:rsid w:val="004E6C6E"/>
    <w:rsid w:val="004E7269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654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9E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69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5432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85D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C2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1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0772E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49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732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40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338"/>
    <w:rsid w:val="00E226B0"/>
    <w:rsid w:val="00E23859"/>
    <w:rsid w:val="00E23C37"/>
    <w:rsid w:val="00E26AC7"/>
    <w:rsid w:val="00E26CB8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F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64B3E-B3B5-40D1-A787-67C92501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2016-09-21T12:14:00Z</dcterms:created>
  <dcterms:modified xsi:type="dcterms:W3CDTF">2016-09-21T13:00:00Z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